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4" w:rsidRPr="00AD2884" w:rsidRDefault="00AD2884" w:rsidP="00AD288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884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AD2884" w:rsidRPr="00AD2884" w:rsidRDefault="00AD2884" w:rsidP="00AD28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884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 w:rsidRPr="00AD288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D2884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 порядке выплаты единовременных пособий и компенсаций в случае увечья, инвалидности или гибели (смерти) сотрудников органов национальной безопасности </w:t>
      </w:r>
      <w:proofErr w:type="spellStart"/>
      <w:r w:rsidRPr="00AD288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D2884">
        <w:rPr>
          <w:rFonts w:ascii="Times New Roman" w:hAnsi="Times New Roman" w:cs="Times New Roman"/>
          <w:b/>
          <w:sz w:val="28"/>
          <w:szCs w:val="28"/>
        </w:rPr>
        <w:t xml:space="preserve"> Республики в связи с осуществлением ими служебной деятельности» </w:t>
      </w:r>
    </w:p>
    <w:p w:rsidR="00AD2884" w:rsidRPr="00AD2884" w:rsidRDefault="00AD2884" w:rsidP="00AD288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AD2884" w:rsidRPr="00AD2884" w:rsidRDefault="00AD2884" w:rsidP="00AD2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представленного проекта </w:t>
      </w:r>
      <w:r w:rsidRPr="00AD288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постановления является реализация части 2 статьи 47 Закона </w:t>
      </w:r>
      <w:proofErr w:type="spellStart"/>
      <w:r w:rsidRPr="00AD288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D2884">
        <w:rPr>
          <w:rFonts w:ascii="Times New Roman" w:hAnsi="Times New Roman" w:cs="Times New Roman"/>
          <w:sz w:val="28"/>
          <w:szCs w:val="28"/>
        </w:rPr>
        <w:t xml:space="preserve"> Республики «Об органах национальной безопасности </w:t>
      </w:r>
      <w:proofErr w:type="spellStart"/>
      <w:r w:rsidRPr="00AD288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D2884">
        <w:rPr>
          <w:rFonts w:ascii="Times New Roman" w:hAnsi="Times New Roman" w:cs="Times New Roman"/>
          <w:sz w:val="28"/>
          <w:szCs w:val="28"/>
        </w:rPr>
        <w:t xml:space="preserve"> Республики», а также устранение имеющихся противоречий.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E047B7" w:rsidRPr="00E047B7" w:rsidRDefault="00E047B7" w:rsidP="00E04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обеспечения социальной защиты сотрудников органов национальной безопасности </w:t>
      </w:r>
      <w:proofErr w:type="spellStart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и в соответствии со статьей 19 Закона </w:t>
      </w:r>
      <w:proofErr w:type="spellStart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«Об органах национальной безопасности </w:t>
      </w:r>
      <w:proofErr w:type="spellStart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 Правительством </w:t>
      </w:r>
      <w:proofErr w:type="spellStart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28 августа 2001 года за № 496 принято постановление «Об утверждении Положения о порядке выплаты единовременных пособий и компенсаций в случае увечья, инвалидности или гибели (смерти) сотрудников органов национальной безопасности </w:t>
      </w:r>
      <w:proofErr w:type="spellStart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04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в связи с осуществлением ими служебной деятельности». </w:t>
      </w:r>
    </w:p>
    <w:p w:rsidR="00E047B7" w:rsidRPr="00E047B7" w:rsidRDefault="00E047B7" w:rsidP="00E047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При этом в Законе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Республики «Об органах национальной безопасности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Республики», вступающего в силу 8 января 2022 года (</w:t>
      </w:r>
      <w:r w:rsidRPr="00E047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опубликован в газете «</w:t>
      </w:r>
      <w:proofErr w:type="spellStart"/>
      <w:r w:rsidRPr="00E047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Эркин</w:t>
      </w:r>
      <w:proofErr w:type="spellEnd"/>
      <w:r w:rsidRPr="00E047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E047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Тоо</w:t>
      </w:r>
      <w:proofErr w:type="spellEnd"/>
      <w:r w:rsidRPr="00E047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» от 8 июля 2022 года № 60-61</w:t>
      </w: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социальная защита сотрудников регламентирована статьей 30, в связи с чем проектом предлагается изменить ссылку на</w:t>
      </w:r>
      <w:r w:rsidR="002272B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статью Закона, </w:t>
      </w: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привести в соответствие наименование органа национальной безопасности и устранение противоречий. </w:t>
      </w:r>
    </w:p>
    <w:p w:rsidR="00E047B7" w:rsidRDefault="00E047B7" w:rsidP="00E047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Проектом рассмотрение поступивших заявлений о выплате единовременных пособий и компенсаций предлагается возложить на ведомственную комиссию. Также определяется, что споры, связанные с выплатами единовременного пособия, разрешаются в сфере гражданско-правовых отношений.</w:t>
      </w:r>
    </w:p>
    <w:p w:rsidR="00AA44C4" w:rsidRPr="00D928D0" w:rsidRDefault="00D928D0" w:rsidP="00D92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8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Пунктом 44 </w:t>
      </w:r>
      <w:hyperlink r:id="rId5" w:history="1">
        <w:r w:rsidRPr="00D928D0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lang w:eastAsia="ru-RU"/>
          </w:rPr>
          <w:t>Инструкции</w:t>
        </w:r>
      </w:hyperlink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 разработке проектов подзаконных актов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Республики, утвержденной </w:t>
      </w:r>
      <w:hyperlink r:id="rId6" w:history="1">
        <w:r w:rsidRPr="00D928D0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Правительства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</w:t>
      </w:r>
      <w:r w:rsidRPr="00D928D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блики от 31 мая 2017 года № 313 установлено, что </w:t>
      </w:r>
      <w:r w:rsidRPr="00AD7D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</w:t>
      </w:r>
      <w:r w:rsidR="00AA44C4" w:rsidRPr="00AD7D6E">
        <w:rPr>
          <w:rFonts w:ascii="Times New Roman" w:hAnsi="Times New Roman" w:cs="Times New Roman"/>
          <w:sz w:val="28"/>
          <w:szCs w:val="28"/>
        </w:rPr>
        <w:t>труктурный элемент излагается в новой редакции, в случае, если</w:t>
      </w:r>
      <w:r w:rsidR="00AA44C4" w:rsidRPr="00D928D0">
        <w:rPr>
          <w:rFonts w:ascii="Times New Roman" w:hAnsi="Times New Roman" w:cs="Times New Roman"/>
          <w:sz w:val="28"/>
          <w:szCs w:val="28"/>
        </w:rPr>
        <w:t xml:space="preserve"> </w:t>
      </w:r>
      <w:r w:rsidR="00AA44C4" w:rsidRPr="00AD7D6E">
        <w:rPr>
          <w:rFonts w:ascii="Times New Roman" w:hAnsi="Times New Roman" w:cs="Times New Roman"/>
          <w:sz w:val="28"/>
          <w:szCs w:val="28"/>
        </w:rPr>
        <w:t>количество вносимых в действующую редакцию изменений и (или) дополнений составляет более половины текста</w:t>
      </w:r>
      <w:r w:rsidR="00AA44C4" w:rsidRPr="00D928D0">
        <w:rPr>
          <w:rFonts w:ascii="Times New Roman" w:hAnsi="Times New Roman" w:cs="Times New Roman"/>
          <w:sz w:val="28"/>
          <w:szCs w:val="28"/>
        </w:rPr>
        <w:t xml:space="preserve"> структурного элемента, либо если внесение отдельных изменений и (или) дополнений технически сложно для изложения или восприятия, а также при необходимости обеспечения аутентичности текстов структурных элементов подзаконного акта на госуд</w:t>
      </w:r>
      <w:r w:rsidR="007E2EB0">
        <w:rPr>
          <w:rFonts w:ascii="Times New Roman" w:hAnsi="Times New Roman" w:cs="Times New Roman"/>
          <w:sz w:val="28"/>
          <w:szCs w:val="28"/>
        </w:rPr>
        <w:t>арственном и официальном языках</w:t>
      </w:r>
      <w:r w:rsidR="00AA44C4" w:rsidRPr="00D928D0">
        <w:rPr>
          <w:rFonts w:ascii="Times New Roman" w:hAnsi="Times New Roman" w:cs="Times New Roman"/>
          <w:sz w:val="28"/>
          <w:szCs w:val="28"/>
        </w:rPr>
        <w:t>.</w:t>
      </w:r>
    </w:p>
    <w:p w:rsidR="002A1871" w:rsidRPr="00E047B7" w:rsidRDefault="007E2EB0" w:rsidP="00E047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С учетом изложенного </w:t>
      </w:r>
      <w:r w:rsidR="003E2A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 принимая во внимание наличи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е</w:t>
      </w:r>
      <w:r w:rsidR="003E2A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противоречий 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</w:t>
      </w:r>
      <w:r w:rsidR="003E2A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текст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е</w:t>
      </w:r>
      <w:r w:rsidR="003E2A0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Положения на государственном языке 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 </w:t>
      </w:r>
      <w:r w:rsidR="00884C2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указанным Законом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представленным проектом предлагается утвердить дан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но</w:t>
      </w:r>
      <w:r w:rsidR="0020173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е</w:t>
      </w:r>
      <w:r w:rsidR="009B430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Положение в новой редакции.</w:t>
      </w:r>
    </w:p>
    <w:p w:rsidR="00E047B7" w:rsidRPr="00AD2884" w:rsidRDefault="00E047B7" w:rsidP="00884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Следует отметить, что представленный проект постановления разработан в соответствии с требованиями </w:t>
      </w:r>
      <w:hyperlink r:id="rId7" w:history="1">
        <w:proofErr w:type="gramStart"/>
        <w:r w:rsidRPr="00EF7FFE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lang w:eastAsia="ru-RU"/>
          </w:rPr>
          <w:t>Закон</w:t>
        </w:r>
        <w:proofErr w:type="gramEnd"/>
      </w:hyperlink>
      <w:r w:rsidRPr="00EF7FF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</w:t>
      </w:r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047B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Республики» и </w:t>
      </w:r>
      <w:r w:rsidR="00884C2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отмеченной Инструкции. 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D2884" w:rsidRPr="00AD2884" w:rsidRDefault="00AD2884" w:rsidP="00AD2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данного проекта постановления не приведет к социальным, экономическим, правозащитным, гендерным, экологическим и коррупционным последствиям.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AD2884" w:rsidRPr="00AD2884" w:rsidRDefault="00AD2884" w:rsidP="00AD28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«О нормативных правовых актах </w:t>
      </w:r>
      <w:proofErr w:type="spellStart"/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Республики» указанный проект постановления предлагается </w:t>
      </w:r>
      <w:r w:rsidRPr="00AD288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разместить на сайте Кабинета Министров Кыргызской Республики и в </w:t>
      </w:r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Едином портале общественного обсуждения проектов нормативных правовых актов </w:t>
      </w:r>
      <w:r w:rsidRPr="00AD288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для </w:t>
      </w:r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прохождения процедуры общественного обсуждения. 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AD2884" w:rsidRPr="00AD2884" w:rsidRDefault="00AD2884" w:rsidP="00AD2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предмет правового регулирования данного проекта и содержания акта не противоречат Конституции </w:t>
      </w:r>
      <w:proofErr w:type="spellStart"/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законодательству </w:t>
      </w:r>
      <w:proofErr w:type="spellStart"/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AD2884" w:rsidRPr="00AD2884" w:rsidRDefault="00AD2884" w:rsidP="00AD2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AD2884" w:rsidRPr="00AD2884" w:rsidRDefault="00AD2884" w:rsidP="00AD28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AD2884" w:rsidRPr="00AD2884" w:rsidRDefault="00AD2884" w:rsidP="00AD288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28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D2884" w:rsidRPr="00AD2884" w:rsidRDefault="00AD2884" w:rsidP="00AD2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2884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</w:t>
      </w:r>
      <w:proofErr w:type="spellStart"/>
      <w:r w:rsidRPr="00AD2884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AD2884">
        <w:rPr>
          <w:rFonts w:ascii="Times New Roman" w:eastAsia="Times New Roman" w:hAnsi="Times New Roman" w:cs="Times New Roman"/>
          <w:sz w:val="28"/>
          <w:szCs w:val="28"/>
        </w:rPr>
        <w:t xml:space="preserve"> Республики вносится на рассмотрение проект постановления </w:t>
      </w:r>
      <w:r w:rsidRPr="00AD2884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Pr="00AD2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D2884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AD2884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AD2884" w:rsidRPr="00AD2884" w:rsidRDefault="00AD2884" w:rsidP="00AD2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884" w:rsidRPr="00AD2884" w:rsidRDefault="00325BEA" w:rsidP="00AD28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заместитель </w:t>
      </w:r>
      <w:r w:rsidR="00AD2884" w:rsidRPr="00AD2884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="00AD2884" w:rsidRPr="00AD2884">
        <w:rPr>
          <w:rFonts w:ascii="Times New Roman" w:hAnsi="Times New Roman"/>
          <w:b/>
          <w:sz w:val="28"/>
          <w:szCs w:val="28"/>
        </w:rPr>
        <w:t xml:space="preserve"> </w:t>
      </w:r>
    </w:p>
    <w:p w:rsidR="00AD2884" w:rsidRPr="00AD2884" w:rsidRDefault="00AD2884" w:rsidP="00AD28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884"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</w:p>
    <w:p w:rsidR="00AD2884" w:rsidRPr="00AD2884" w:rsidRDefault="00AD2884" w:rsidP="00AD28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884">
        <w:rPr>
          <w:rFonts w:ascii="Times New Roman" w:hAnsi="Times New Roman"/>
          <w:b/>
          <w:sz w:val="28"/>
          <w:szCs w:val="28"/>
        </w:rPr>
        <w:t xml:space="preserve">национальной безопасности </w:t>
      </w:r>
    </w:p>
    <w:p w:rsidR="00185E39" w:rsidRDefault="00AD2884" w:rsidP="0020173B">
      <w:pPr>
        <w:spacing w:after="0" w:line="240" w:lineRule="auto"/>
      </w:pPr>
      <w:proofErr w:type="spellStart"/>
      <w:r w:rsidRPr="00AD2884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AD2884">
        <w:rPr>
          <w:rFonts w:ascii="Times New Roman" w:hAnsi="Times New Roman"/>
          <w:b/>
          <w:sz w:val="28"/>
          <w:szCs w:val="28"/>
        </w:rPr>
        <w:t xml:space="preserve"> Республики </w:t>
      </w:r>
      <w:r w:rsidRPr="00AD2884">
        <w:rPr>
          <w:rFonts w:ascii="Times New Roman" w:hAnsi="Times New Roman"/>
          <w:b/>
          <w:sz w:val="28"/>
          <w:szCs w:val="28"/>
        </w:rPr>
        <w:tab/>
      </w:r>
      <w:r w:rsidRPr="00AD2884">
        <w:rPr>
          <w:rFonts w:ascii="Times New Roman" w:hAnsi="Times New Roman"/>
          <w:b/>
          <w:sz w:val="28"/>
          <w:szCs w:val="28"/>
        </w:rPr>
        <w:tab/>
      </w:r>
      <w:r w:rsidRPr="00AD2884">
        <w:rPr>
          <w:rFonts w:ascii="Times New Roman" w:hAnsi="Times New Roman"/>
          <w:b/>
          <w:sz w:val="28"/>
          <w:szCs w:val="28"/>
        </w:rPr>
        <w:tab/>
      </w:r>
      <w:r w:rsidRPr="00AD2884">
        <w:rPr>
          <w:rFonts w:ascii="Times New Roman" w:hAnsi="Times New Roman"/>
          <w:b/>
          <w:sz w:val="28"/>
          <w:szCs w:val="28"/>
        </w:rPr>
        <w:tab/>
      </w:r>
      <w:r w:rsidRPr="00AD2884">
        <w:rPr>
          <w:rFonts w:ascii="Times New Roman" w:hAnsi="Times New Roman"/>
          <w:b/>
          <w:sz w:val="28"/>
          <w:szCs w:val="28"/>
        </w:rPr>
        <w:tab/>
      </w:r>
      <w:r w:rsidR="00325BEA"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="00325BEA">
        <w:rPr>
          <w:rFonts w:ascii="Times New Roman" w:hAnsi="Times New Roman"/>
          <w:b/>
          <w:sz w:val="28"/>
          <w:szCs w:val="28"/>
        </w:rPr>
        <w:t xml:space="preserve">Р.А. </w:t>
      </w:r>
      <w:proofErr w:type="spellStart"/>
      <w:r w:rsidR="00325BEA">
        <w:rPr>
          <w:rFonts w:ascii="Times New Roman" w:hAnsi="Times New Roman"/>
          <w:b/>
          <w:sz w:val="28"/>
          <w:szCs w:val="28"/>
        </w:rPr>
        <w:t>Мамасадыков</w:t>
      </w:r>
      <w:proofErr w:type="spellEnd"/>
    </w:p>
    <w:sectPr w:rsidR="00185E39" w:rsidSect="00AD288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CC"/>
    <w:rsid w:val="00185E39"/>
    <w:rsid w:val="001E3E02"/>
    <w:rsid w:val="0020173B"/>
    <w:rsid w:val="002272B3"/>
    <w:rsid w:val="002A1871"/>
    <w:rsid w:val="00325BEA"/>
    <w:rsid w:val="003E2A0D"/>
    <w:rsid w:val="007E2EB0"/>
    <w:rsid w:val="008344B1"/>
    <w:rsid w:val="00884C22"/>
    <w:rsid w:val="009B4308"/>
    <w:rsid w:val="00AA44C4"/>
    <w:rsid w:val="00AD2884"/>
    <w:rsid w:val="00AD7D6E"/>
    <w:rsid w:val="00C73ACB"/>
    <w:rsid w:val="00D526DE"/>
    <w:rsid w:val="00D911CC"/>
    <w:rsid w:val="00D928D0"/>
    <w:rsid w:val="00DF0507"/>
    <w:rsid w:val="00E047B7"/>
    <w:rsid w:val="00E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0A3CB-3DC6-4319-A1D4-2FE447DE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A44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7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7F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16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2460" TargetMode="External"/><Relationship Id="rId5" Type="http://schemas.openxmlformats.org/officeDocument/2006/relationships/hyperlink" Target="toktom://db/14246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2022-08-04T08:53:00Z</cp:lastPrinted>
  <dcterms:created xsi:type="dcterms:W3CDTF">2022-08-04T05:13:00Z</dcterms:created>
  <dcterms:modified xsi:type="dcterms:W3CDTF">2022-08-04T08:53:00Z</dcterms:modified>
</cp:coreProperties>
</file>